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10" w:rsidRDefault="00B23D10" w:rsidP="00A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3D10" w:rsidRDefault="00B23D10" w:rsidP="00A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3D10" w:rsidRPr="00F636AA" w:rsidRDefault="00B23D10" w:rsidP="00B23D10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25327" wp14:editId="231CCD3F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10" w:rsidRPr="00F636AA" w:rsidRDefault="00B23D10" w:rsidP="00B2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Полетаевского сельского поселения Сосновского муниципального района Челябинской области</w:t>
      </w: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center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Pr="004F4A7F" w:rsidRDefault="00B23D10" w:rsidP="00B23D10">
      <w:pPr>
        <w:pStyle w:val="a5"/>
        <w:shd w:val="clear" w:color="auto" w:fill="FFFFFF"/>
        <w:spacing w:before="0" w:beforeAutospacing="0" w:after="120" w:afterAutospacing="0"/>
        <w:jc w:val="center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</w:p>
    <w:p w:rsidR="00B23D10" w:rsidRPr="004F4A7F" w:rsidRDefault="00B23D10" w:rsidP="00B23D10">
      <w:pPr>
        <w:pStyle w:val="a5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Pr="004F4A7F" w:rsidRDefault="00B23D10" w:rsidP="00B23D10">
      <w:pPr>
        <w:pStyle w:val="a5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От 10.07.2018 года № 116</w:t>
      </w:r>
    </w:p>
    <w:p w:rsidR="00B23D10" w:rsidRDefault="00B23D10" w:rsidP="00B23D1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697">
        <w:rPr>
          <w:sz w:val="28"/>
          <w:szCs w:val="28"/>
        </w:rPr>
        <w:t xml:space="preserve">Об утверждении административного </w:t>
      </w:r>
    </w:p>
    <w:p w:rsidR="00B23D10" w:rsidRDefault="00B23D10" w:rsidP="00B23D1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697">
        <w:rPr>
          <w:sz w:val="28"/>
          <w:szCs w:val="28"/>
        </w:rPr>
        <w:t xml:space="preserve">регламента по выдаче документов </w:t>
      </w:r>
    </w:p>
    <w:p w:rsidR="00B23D10" w:rsidRDefault="00B23D10" w:rsidP="00B23D1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697">
        <w:rPr>
          <w:sz w:val="28"/>
          <w:szCs w:val="28"/>
        </w:rPr>
        <w:t>(вы</w:t>
      </w:r>
      <w:r>
        <w:rPr>
          <w:sz w:val="28"/>
          <w:szCs w:val="28"/>
        </w:rPr>
        <w:t xml:space="preserve">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747697">
        <w:rPr>
          <w:sz w:val="28"/>
          <w:szCs w:val="28"/>
        </w:rPr>
        <w:t xml:space="preserve">) </w:t>
      </w:r>
    </w:p>
    <w:p w:rsidR="00B23D10" w:rsidRPr="004F4A7F" w:rsidRDefault="00B23D10" w:rsidP="00B23D1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769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Полетаевского</w:t>
      </w:r>
      <w:r w:rsidRPr="00747697">
        <w:rPr>
          <w:sz w:val="28"/>
          <w:szCs w:val="28"/>
        </w:rPr>
        <w:t xml:space="preserve"> сельского поселения</w:t>
      </w:r>
    </w:p>
    <w:p w:rsidR="00B23D10" w:rsidRDefault="00B23D10" w:rsidP="00B23D1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47697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"Об общих принципах организации местного самоуправления в Российской Федерации", </w:t>
      </w: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ПОСТАНОВЛЯЮ:</w:t>
      </w:r>
    </w:p>
    <w:p w:rsidR="00B23D10" w:rsidRPr="00747697" w:rsidRDefault="00B23D10" w:rsidP="00B23D10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7697">
        <w:rPr>
          <w:sz w:val="28"/>
          <w:szCs w:val="28"/>
        </w:rPr>
        <w:t>Утвердить Административный регламент по выдаче документов (в</w:t>
      </w:r>
      <w:r>
        <w:rPr>
          <w:sz w:val="28"/>
          <w:szCs w:val="28"/>
        </w:rPr>
        <w:t xml:space="preserve">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747697">
        <w:rPr>
          <w:sz w:val="28"/>
          <w:szCs w:val="28"/>
        </w:rPr>
        <w:t xml:space="preserve">) администрацией </w:t>
      </w:r>
      <w:r>
        <w:rPr>
          <w:sz w:val="28"/>
          <w:szCs w:val="28"/>
        </w:rPr>
        <w:t>Полетаевского</w:t>
      </w:r>
      <w:r w:rsidRPr="00747697">
        <w:rPr>
          <w:sz w:val="28"/>
          <w:szCs w:val="28"/>
        </w:rPr>
        <w:t xml:space="preserve"> сельского поселения (прилагается).</w:t>
      </w:r>
    </w:p>
    <w:p w:rsidR="00B23D10" w:rsidRPr="00747697" w:rsidRDefault="00B23D10" w:rsidP="00B23D10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7697">
        <w:rPr>
          <w:sz w:val="28"/>
          <w:szCs w:val="28"/>
        </w:rPr>
        <w:t xml:space="preserve">Настоящее постановление вступает в силу с момента официального опубликования (обнародования) и подлежит размещению на сайте муниципального образования </w:t>
      </w:r>
      <w:r>
        <w:rPr>
          <w:sz w:val="28"/>
          <w:szCs w:val="28"/>
        </w:rPr>
        <w:t>Полетаевского сельское поселение.</w:t>
      </w:r>
    </w:p>
    <w:p w:rsidR="00B23D10" w:rsidRPr="00747697" w:rsidRDefault="00B23D10" w:rsidP="00B23D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9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Pr="00977383" w:rsidRDefault="00B23D10" w:rsidP="00B23D1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Глава</w:t>
      </w:r>
      <w:r w:rsidRPr="0097738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Полетаевского</w:t>
      </w: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977383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Е.Я. Лавров</w:t>
      </w: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23D10" w:rsidRDefault="00B23D10" w:rsidP="00B23D10">
      <w:pPr>
        <w:tabs>
          <w:tab w:val="left" w:pos="6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A44E47" w:rsidRPr="00B23D10" w:rsidRDefault="00A44E47" w:rsidP="00B23D10">
      <w:pPr>
        <w:tabs>
          <w:tab w:val="left" w:pos="6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A44E47" w:rsidRPr="00A34CC3" w:rsidRDefault="00A44E47" w:rsidP="00B23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</w:t>
      </w:r>
    </w:p>
    <w:p w:rsidR="00A44E47" w:rsidRPr="00A34CC3" w:rsidRDefault="00A44E47" w:rsidP="00B23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</w:p>
    <w:p w:rsidR="00A44E47" w:rsidRPr="00A34CC3" w:rsidRDefault="00A44E47" w:rsidP="00B23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Полетаевского</w:t>
      </w: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</w:p>
    <w:p w:rsidR="00A44E47" w:rsidRPr="00A34CC3" w:rsidRDefault="00A44E47" w:rsidP="00B23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FA0E6A">
        <w:rPr>
          <w:rFonts w:ascii="Times New Roman" w:eastAsia="Times New Roman" w:hAnsi="Times New Roman" w:cs="Times New Roman"/>
          <w:sz w:val="24"/>
          <w:szCs w:val="20"/>
          <w:lang w:eastAsia="ru-RU"/>
        </w:rPr>
        <w:t>10.07.2018 г. № 116</w:t>
      </w: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A44E47" w:rsidRPr="00A34CC3" w:rsidRDefault="00A44E47" w:rsidP="00B23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4D002A" w:rsidRDefault="00A44E47" w:rsidP="00B23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37"/>
      <w:bookmarkEnd w:id="1"/>
    </w:p>
    <w:p w:rsidR="00A44E47" w:rsidRPr="004D002A" w:rsidRDefault="00A44E47" w:rsidP="00A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Административный регламент</w:t>
      </w:r>
    </w:p>
    <w:p w:rsidR="00A44E47" w:rsidRPr="004D002A" w:rsidRDefault="00A44E47" w:rsidP="00A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A44E47" w:rsidRPr="004D002A" w:rsidRDefault="00A44E47" w:rsidP="00A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"Выдача выписок из </w:t>
      </w:r>
      <w:proofErr w:type="spellStart"/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похозяйственных</w:t>
      </w:r>
      <w:proofErr w:type="spellEnd"/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книг"</w:t>
      </w:r>
    </w:p>
    <w:p w:rsidR="00A44E47" w:rsidRPr="00A34CC3" w:rsidRDefault="00A44E47" w:rsidP="00A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(далее - Регламент) предоставления муниципальной услуги 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 (далее - муниципальная услуга) разработан в целях повышения качества исполнения муниципальной услуги и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81229B">
        <w:rPr>
          <w:rFonts w:ascii="Times New Roman" w:hAnsi="Times New Roman" w:cs="Times New Roman"/>
          <w:sz w:val="24"/>
          <w:szCs w:val="24"/>
        </w:rPr>
        <w:t xml:space="preserve">2. Муниципальная услуга </w:t>
      </w:r>
      <w:r w:rsidRPr="004D002A">
        <w:rPr>
          <w:rFonts w:ascii="Times New Roman" w:hAnsi="Times New Roman" w:cs="Times New Roman"/>
          <w:sz w:val="24"/>
          <w:szCs w:val="24"/>
        </w:rPr>
        <w:t>предоставляется членам личного подсобного хозяйства (далее - заявитель) в отношении хозяйства, членом которого они являются.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Муниципальная услуга в части выдачи </w:t>
      </w:r>
      <w:hyperlink r:id="rId6" w:history="1">
        <w:r w:rsidRPr="004D002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по форме, утвержденной приказом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от 07.03.2012 N П/103, кроме членов личного подсобного хозяйства предоставляется также: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гражданам, которым предоставлен земельный участок для ведения личного подсобного хозяйства до введения в действие Земельного </w:t>
      </w:r>
      <w:hyperlink r:id="rId7" w:history="1">
        <w:r w:rsidRPr="004D002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</w:t>
      </w:r>
      <w:hyperlink r:id="rId8" w:history="1">
        <w:r w:rsidRPr="004D002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также - заявитель).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</w:t>
      </w:r>
      <w:r w:rsidRPr="0081229B">
        <w:rPr>
          <w:rFonts w:ascii="Times New Roman" w:hAnsi="Times New Roman" w:cs="Times New Roman"/>
          <w:sz w:val="24"/>
          <w:szCs w:val="24"/>
        </w:rPr>
        <w:t>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44E47" w:rsidRPr="00100F64" w:rsidRDefault="00A44E47" w:rsidP="00A44E47">
      <w:pPr>
        <w:pStyle w:val="ConsPlusNormal"/>
        <w:ind w:firstLine="540"/>
        <w:jc w:val="both"/>
      </w:pPr>
      <w:r>
        <w:rPr>
          <w:szCs w:val="24"/>
        </w:rPr>
        <w:t>3</w:t>
      </w:r>
      <w:r w:rsidRPr="0081229B">
        <w:rPr>
          <w:szCs w:val="24"/>
        </w:rPr>
        <w:t xml:space="preserve">. </w:t>
      </w:r>
      <w:r w:rsidRPr="00100F64">
        <w:t xml:space="preserve">Муниципальную функцию по осуществлению муниципального земельного </w:t>
      </w:r>
      <w:r>
        <w:t>контроля на территории Полетаевского</w:t>
      </w:r>
      <w:r w:rsidRPr="00100F64">
        <w:t xml:space="preserve"> сельского поселения (далее - муниципальная функция) исполняет Администрация </w:t>
      </w:r>
      <w:r>
        <w:t>Полетаевского</w:t>
      </w:r>
      <w:r w:rsidRPr="00100F64">
        <w:t xml:space="preserve"> сельского поселения (далее - Администрация).</w:t>
      </w:r>
    </w:p>
    <w:p w:rsidR="00A44E47" w:rsidRPr="00100F64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земельный контроль осуществляет работник Администрации в соответствии со своей должностной инструкцией (далее - работник Администрации).</w:t>
      </w:r>
    </w:p>
    <w:p w:rsidR="00A44E47" w:rsidRPr="00100F64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осуществлении функции муниципального земельного контроля работник Администрация взаимодействует с:</w:t>
      </w:r>
    </w:p>
    <w:p w:rsidR="00A44E47" w:rsidRPr="00100F64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1) Управлением Федеральной службы государственной регистрации, кадастра и картографии по Челябинской области;</w:t>
      </w:r>
    </w:p>
    <w:p w:rsidR="00A44E47" w:rsidRPr="00100F64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2) правоохранительными и другими территориальными органами исполнительной власти Российской Федерации и Челябинской области, осуществляющими деятельность на территории Сосновского муниципального района и Челябинской области;</w:t>
      </w: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3) предприятиями, учреждениями, организациями и общественными объединениями, а также гражданами.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1229B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соответствии с нормативными правовыми актами:</w:t>
      </w:r>
    </w:p>
    <w:p w:rsidR="00A44E47" w:rsidRPr="006D7AC2" w:rsidRDefault="00B23D10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44E47" w:rsidRPr="006D7A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A44E47" w:rsidRPr="006D7AC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4E47" w:rsidRPr="006D7AC2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D7A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7AC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44E47" w:rsidRPr="006D7AC2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6D7A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7AC2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хозяйстве";</w:t>
      </w:r>
    </w:p>
    <w:p w:rsidR="00A44E47" w:rsidRPr="006D7AC2" w:rsidRDefault="00B23D10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4E47" w:rsidRPr="006D7A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44E47" w:rsidRPr="006D7AC2">
        <w:rPr>
          <w:rFonts w:ascii="Times New Roman" w:hAnsi="Times New Roman" w:cs="Times New Roman"/>
          <w:sz w:val="24"/>
          <w:szCs w:val="24"/>
        </w:rPr>
        <w:t xml:space="preserve"> Минсельхоза Российской Федерации от 11.10.2010 N 345 "Об утверждении формы и порядка ведения </w:t>
      </w:r>
      <w:proofErr w:type="spellStart"/>
      <w:r w:rsidR="00A44E47" w:rsidRPr="006D7AC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A44E47" w:rsidRPr="006D7AC2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A44E47" w:rsidRPr="006D7AC2" w:rsidRDefault="00B23D10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4E47" w:rsidRPr="006D7A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44E47" w:rsidRPr="006D7AC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07.03.2012 N П/103 "Об утверждении формы выписки из </w:t>
      </w:r>
      <w:proofErr w:type="spellStart"/>
      <w:r w:rsidR="00A44E47" w:rsidRPr="006D7AC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44E47" w:rsidRPr="006D7AC2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участок";</w:t>
      </w:r>
    </w:p>
    <w:p w:rsidR="00A44E47" w:rsidRPr="006D7AC2" w:rsidRDefault="00B23D10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4E47" w:rsidRPr="006D7AC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44E47" w:rsidRPr="006D7AC2">
        <w:rPr>
          <w:rFonts w:ascii="Times New Roman" w:hAnsi="Times New Roman" w:cs="Times New Roman"/>
          <w:sz w:val="24"/>
          <w:szCs w:val="24"/>
        </w:rPr>
        <w:t xml:space="preserve"> </w:t>
      </w:r>
      <w:r w:rsidR="00A44E47">
        <w:rPr>
          <w:rFonts w:ascii="Times New Roman" w:hAnsi="Times New Roman" w:cs="Times New Roman"/>
          <w:sz w:val="24"/>
          <w:szCs w:val="24"/>
        </w:rPr>
        <w:t>Полетаевского</w:t>
      </w:r>
      <w:r w:rsidR="00A44E47" w:rsidRPr="006D7AC2">
        <w:rPr>
          <w:rFonts w:ascii="Times New Roman" w:hAnsi="Times New Roman" w:cs="Times New Roman"/>
          <w:sz w:val="24"/>
          <w:szCs w:val="24"/>
        </w:rPr>
        <w:t xml:space="preserve"> сельского поселения Сосновского муниципального района Челябинской области Челябинской области.</w:t>
      </w:r>
    </w:p>
    <w:p w:rsidR="00A44E47" w:rsidRPr="006D7AC2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II. Требования к порядку исполнения муниципальной функции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Полетаевского сельского поселения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располагается по адресу: 4565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0, Челябинская область, Сосновский район,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Полетаево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Полетаевская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46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тел.: </w:t>
      </w:r>
      <w:r w:rsidRPr="003F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 (35144)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99195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44E47" w:rsidRPr="00A44E47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Полетаевского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в сети Интернет: 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www</w:t>
      </w:r>
      <w:proofErr w:type="spell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hyperlink r:id="rId15" w:tgtFrame="_blank" w:history="1">
        <w:proofErr w:type="spellStart"/>
        <w: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poletaevskoe</w:t>
        </w:r>
        <w:proofErr w:type="spellEnd"/>
        <w:r w:rsidRPr="003F335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.eps74.ru</w:t>
        </w:r>
      </w:hyperlink>
      <w:r w:rsidRPr="003F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электронной почты Администрации (e-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poletaevo</w:t>
      </w:r>
      <w:proofErr w:type="spellEnd"/>
      <w:r w:rsidRPr="00A44E4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adm</w:t>
      </w:r>
      <w:proofErr w:type="spell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Pr="003F33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 работы: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понедельника по четверг: с 9-00 до 17-00.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Пятница: с 9-00 до 16-00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Перерыв на обед: с 13.00 до 14.00.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Суббота, воскресенье: выходные дни.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 граждан осуществляется в выделенных для этих целей помещениях. Для ожидания и приема граждан, заполнения необходимых для исполнения муниципальной функции документов отводятся места, оборудованные столами, стульями для возможности оформления документов.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Публичное информирование включает в себя размещение информации о правилах исполнения муниципальной функции на официальном сайте администрации поселения в сети Интернет.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по телефону.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отправления, а также по электронной почте.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 муниципальной функции осуществляется на безвозмездной основе.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Срок исполнения муниципальной функции не может превышать 30 календарных дней со дня регистрации обращения.</w:t>
      </w: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3F335E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земельного законодательс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тва, не являются основанием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исполнении</w:t>
      </w:r>
      <w:proofErr w:type="gram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функции.</w:t>
      </w:r>
    </w:p>
    <w:p w:rsidR="00A44E47" w:rsidRPr="00100F64" w:rsidRDefault="00A44E47" w:rsidP="00A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1229B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r w:rsidRPr="004D002A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является: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1) выдача заявителю выписки из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книги (далее - справки);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2) уведомления об отказе в предоставлении выписки из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12. Решение о предоставлении либо об отказе в предоставлении муниципальной услуги принимается не позднее чем через </w:t>
      </w:r>
      <w:r w:rsidR="00135465">
        <w:rPr>
          <w:rFonts w:ascii="Times New Roman" w:hAnsi="Times New Roman" w:cs="Times New Roman"/>
          <w:sz w:val="24"/>
          <w:szCs w:val="24"/>
        </w:rPr>
        <w:t>30</w:t>
      </w:r>
      <w:r w:rsidRPr="004D002A">
        <w:rPr>
          <w:rFonts w:ascii="Times New Roman" w:hAnsi="Times New Roman" w:cs="Times New Roman"/>
          <w:sz w:val="24"/>
          <w:szCs w:val="24"/>
        </w:rPr>
        <w:t xml:space="preserve"> (</w:t>
      </w:r>
      <w:r w:rsidR="00135465">
        <w:rPr>
          <w:rFonts w:ascii="Times New Roman" w:hAnsi="Times New Roman" w:cs="Times New Roman"/>
          <w:sz w:val="24"/>
          <w:szCs w:val="24"/>
        </w:rPr>
        <w:t>тридцати</w:t>
      </w:r>
      <w:r w:rsidRPr="004D002A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заявления и документов, указанных в </w:t>
      </w:r>
      <w:hyperlink w:anchor="Par171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13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1"/>
      <w:bookmarkEnd w:id="3"/>
      <w:r w:rsidRPr="004D002A">
        <w:rPr>
          <w:rFonts w:ascii="Times New Roman" w:hAnsi="Times New Roman" w:cs="Times New Roman"/>
          <w:sz w:val="24"/>
          <w:szCs w:val="24"/>
        </w:rPr>
        <w:t>13. Для выдачи выписки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предоставления: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11" w:history="1">
        <w:r w:rsidRPr="004D002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о выдаче выписки;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3"/>
      <w:bookmarkEnd w:id="4"/>
      <w:r w:rsidRPr="004D002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или представителя заявителя;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4"/>
      <w:bookmarkEnd w:id="5"/>
      <w:r w:rsidRPr="004D002A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заявителя, в случае подачи заявления представителем заявителя;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4D002A">
        <w:rPr>
          <w:rFonts w:ascii="Times New Roman" w:hAnsi="Times New Roman" w:cs="Times New Roman"/>
          <w:sz w:val="24"/>
          <w:szCs w:val="24"/>
        </w:rPr>
        <w:t xml:space="preserve">4) свидетельство о праве на наследство либо иной документ, устанавливающий или удостоверяющий право собственности заявителя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</w:t>
      </w:r>
      <w:hyperlink r:id="rId16" w:history="1">
        <w:r w:rsidRPr="004D002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Российской Федерации (в случае, если заявитель не является членом личного подсобного хозяйства).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14. Заявление подается в Администрацию поселения.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15. Заявление о выдаче выписки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электронном виде посредством Портала государственных и муниципальных услуг.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При подаче заявления о выдаче выписки в электронном виде заявление должно быть подписано электронной подписью заявителя.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16. Документ, предусмотренный </w:t>
      </w:r>
      <w:hyperlink w:anchor="Par173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подпунктом 2) пункта 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13 Регламента, предъявляется в ходе личного приема и подлежит возврату после удостоверения личности </w:t>
      </w:r>
      <w:r w:rsidRPr="0081229B">
        <w:rPr>
          <w:rFonts w:ascii="Times New Roman" w:hAnsi="Times New Roman" w:cs="Times New Roman"/>
          <w:sz w:val="24"/>
          <w:szCs w:val="24"/>
        </w:rPr>
        <w:t>лица.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0"/>
      <w:bookmarkEnd w:id="7"/>
      <w:r>
        <w:rPr>
          <w:rFonts w:ascii="Times New Roman" w:hAnsi="Times New Roman" w:cs="Times New Roman"/>
          <w:sz w:val="24"/>
          <w:szCs w:val="24"/>
        </w:rPr>
        <w:t>17.</w:t>
      </w:r>
      <w:r w:rsidRPr="0081229B">
        <w:rPr>
          <w:rFonts w:ascii="Times New Roman" w:hAnsi="Times New Roman" w:cs="Times New Roman"/>
          <w:sz w:val="24"/>
          <w:szCs w:val="24"/>
        </w:rPr>
        <w:t xml:space="preserve"> Документы, представляемые заявителем в целях предоставления муниципальной услуги: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разборчиво. Фамилии, имена и отчества физических лиц, адреса их мест жительства должны быть написаны полностью;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3)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4) прилагаемый к заявлению документ, состоящий из двух и более листов, должен быть пронумерован и прошнурован.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Администрация </w:t>
      </w:r>
      <w:r w:rsidRPr="0081229B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которые находятся в распоряжении структурных подразделений </w:t>
      </w:r>
      <w:r w:rsidRPr="004D002A">
        <w:rPr>
          <w:rFonts w:ascii="Times New Roman" w:hAnsi="Times New Roman" w:cs="Times New Roman"/>
          <w:sz w:val="24"/>
          <w:szCs w:val="24"/>
        </w:rPr>
        <w:t xml:space="preserve">администрации округа, предоставляющих муниципальные услуги, иных органов местного самоуправления, государственных органов, либо подведомственных им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 </w:t>
      </w:r>
      <w:hyperlink r:id="rId17" w:history="1">
        <w:r w:rsidRPr="004D002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перечень документов.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8"/>
      <w:bookmarkEnd w:id="8"/>
      <w:r w:rsidRPr="004D002A">
        <w:rPr>
          <w:rFonts w:ascii="Times New Roman" w:hAnsi="Times New Roman" w:cs="Times New Roman"/>
          <w:sz w:val="24"/>
          <w:szCs w:val="24"/>
        </w:rPr>
        <w:t xml:space="preserve">19. В приеме документов, необходимых в соответствии с </w:t>
      </w:r>
      <w:hyperlink w:anchor="Par171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13 Регламента для предоставления муниципальной услуги, отказывается при наличии одного из следующих оснований: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1) отсутствие у лица, обратившегося в качестве представителя заявителя, полномочий действовать от имени заявителя;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2) заполнение заявления не в полном объеме;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3) несоответствие копии представленного документа его оригиналу;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представленного документа требованиям, предусмотренным </w:t>
      </w:r>
      <w:hyperlink w:anchor="Par180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17 Регламента.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20. 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документов. Отказ в приеме документов может быть обжалован в досудебном (внесудебном) или судебном порядке.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21. В выдаче выписки отказывается при наличии одного из следующих оснований: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1) несоответствие заявителя требованиям, установленным </w:t>
      </w:r>
      <w:hyperlink w:anchor="Par43" w:history="1">
        <w:r w:rsidRPr="004D002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2) отсутствие сведений о личном подсобном хозяйстве в соответствующей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книге.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22. Отказ в предоставлении муниципальной услуги не является препятствием для повторной подачи документов при условии устранения оснований, по которым отказано в ее предоставлении.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электронном виде, специалист, ответственный за предоставление муниципальной услуги, не позднее следующего рабочего дня после его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1229B">
        <w:rPr>
          <w:rFonts w:ascii="Times New Roman" w:hAnsi="Times New Roman" w:cs="Times New Roman"/>
          <w:sz w:val="24"/>
          <w:szCs w:val="24"/>
        </w:rPr>
        <w:t xml:space="preserve"> подтверждает факт его получения ответным сообщением в электронном виде с указанием даты и регистрационного номера.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1229B">
        <w:rPr>
          <w:rFonts w:ascii="Times New Roman" w:hAnsi="Times New Roman" w:cs="Times New Roman"/>
          <w:sz w:val="24"/>
          <w:szCs w:val="24"/>
        </w:rPr>
        <w:t>Факт подтверждения направления заявления по почте лежит на заявителе.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1229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прием, регистрация и проверка заявления и представленных документов, необходимых для предоставления муниципальной услуги;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получение заявителем, представителем заявителя результата предоставления муниципальной услуги.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 xml:space="preserve">Прием, регистрация и </w:t>
      </w:r>
      <w:r w:rsidRPr="004D002A">
        <w:rPr>
          <w:rFonts w:ascii="Times New Roman" w:hAnsi="Times New Roman" w:cs="Times New Roman"/>
          <w:sz w:val="24"/>
          <w:szCs w:val="24"/>
        </w:rPr>
        <w:t>проверка заявления и представленных документов, необходимых для предоставления муниципальной услуги.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1229B">
        <w:rPr>
          <w:rFonts w:ascii="Times New Roman" w:hAnsi="Times New Roman" w:cs="Times New Roman"/>
          <w:sz w:val="24"/>
          <w:szCs w:val="24"/>
        </w:rPr>
        <w:t xml:space="preserve"> посредством личного приема, направления документов почтовым отправлением или в электронной форме. 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Личный прием заявителей в целях подачи документов, необходимых для оказания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1229B">
        <w:rPr>
          <w:rFonts w:ascii="Times New Roman" w:hAnsi="Times New Roman" w:cs="Times New Roman"/>
          <w:sz w:val="24"/>
          <w:szCs w:val="24"/>
        </w:rPr>
        <w:t xml:space="preserve"> в рабочее время согласно графику работы, в порядке очереди. При личном приеме заявитель предъявляет должностному лицу документы, удостоверяющие его личность.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Заявление о выдаче выписки в электронном виде подается посредством Портала государственных и муниципальных услуг. При подаче заявления о выдаче выписки в </w:t>
      </w:r>
      <w:r w:rsidRPr="004D002A">
        <w:rPr>
          <w:rFonts w:ascii="Times New Roman" w:hAnsi="Times New Roman" w:cs="Times New Roman"/>
          <w:sz w:val="24"/>
          <w:szCs w:val="24"/>
        </w:rPr>
        <w:t xml:space="preserve">электронном виде к нему прикрепляются скан-образы документов, предусмотренные </w:t>
      </w:r>
      <w:hyperlink w:anchor="Par174" w:history="1">
        <w:r w:rsidRPr="004D002A">
          <w:rPr>
            <w:rFonts w:ascii="Times New Roman" w:hAnsi="Times New Roman" w:cs="Times New Roman"/>
            <w:sz w:val="24"/>
            <w:szCs w:val="24"/>
          </w:rPr>
          <w:t>подпунктами 3)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4) пункта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13 Регламента. При этом заявление и документы заверяются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Заявление о выдаче выписки направляется посредством почтового отправления с объявленной ценностью при его пересылке, описью вложения и уведомлением о вручении. В этом случае верность копий документов, предусмотренных </w:t>
      </w:r>
      <w:hyperlink w:anchor="Par174" w:history="1">
        <w:r w:rsidRPr="004D002A">
          <w:rPr>
            <w:rFonts w:ascii="Times New Roman" w:hAnsi="Times New Roman" w:cs="Times New Roman"/>
            <w:sz w:val="24"/>
            <w:szCs w:val="24"/>
          </w:rPr>
          <w:t>подпунктами 3)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history="1">
        <w:r w:rsidRPr="004D002A">
          <w:rPr>
            <w:rFonts w:ascii="Times New Roman" w:hAnsi="Times New Roman" w:cs="Times New Roman"/>
            <w:sz w:val="24"/>
            <w:szCs w:val="24"/>
          </w:rPr>
          <w:t>4) пункта 20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</w:t>
      </w:r>
      <w:r w:rsidRPr="0081229B">
        <w:rPr>
          <w:rFonts w:ascii="Times New Roman" w:hAnsi="Times New Roman" w:cs="Times New Roman"/>
          <w:sz w:val="24"/>
          <w:szCs w:val="24"/>
        </w:rPr>
        <w:t>Регламента, должна быть засвидетельствована в нотариальном порядке.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1229B">
        <w:rPr>
          <w:rFonts w:ascii="Times New Roman" w:hAnsi="Times New Roman" w:cs="Times New Roman"/>
          <w:sz w:val="24"/>
          <w:szCs w:val="24"/>
        </w:rPr>
        <w:t>В ходе приема документов, необходимых для предоставления муниципальной услуги, должностное лицо, уполномоченное на прием документов: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устанавливает личность обратившегося лица путем проверки документа, удостоверяющего его личность, либо проверки подлинности электронной подписи заявителя, подавшего заявление о выдаче выписки в электронном виде, в соответствии с требованиями законодательства, регулирующего отношения в области использования электронных подписей;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информирует при личном приеме заявителя о порядке и сроках предоставления муниципальной услуги;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3) распечатывает заявление о выдаче выписки и прикрепленные к нему скан-образы документов, поступившие в электронном виде;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4) проверяет правильность заполнения заявления о </w:t>
      </w:r>
      <w:r w:rsidRPr="004D002A">
        <w:rPr>
          <w:rFonts w:ascii="Times New Roman" w:hAnsi="Times New Roman" w:cs="Times New Roman"/>
          <w:sz w:val="24"/>
          <w:szCs w:val="24"/>
        </w:rPr>
        <w:t xml:space="preserve">выдаче выписки, в том числе полноту внесенных данных, наличие документов, которые в соответствии с </w:t>
      </w:r>
      <w:hyperlink w:anchor="Par171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13 Регламента должны прилагаться к заявлению в обязательном порядке, соответствие представленных документов требованиям </w:t>
      </w:r>
      <w:hyperlink w:anchor="Par180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17 Регламента;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5) при выявлении в ходе личного приема предусмотренных </w:t>
      </w:r>
      <w:hyperlink w:anchor="Par188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19 Регламента оснований для отказа в приеме документов уведомляет заявителя о наличии препятствий для выдачи выписки, объясняет заявителю содержание выявленных недостатков в представленных документах и предлагает заявителю устранить их в ходе личного приема. При устранении выявленных недостатков в ходе личного приема на заявлении ставит штамп об его приеме;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6) при отсутствии предусмотренных </w:t>
      </w:r>
      <w:hyperlink w:anchor="Par188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19 Регламента оснований для отказа в приеме документов ставит на заявлении штамп об его приеме, а также на втором экземпляре заявления (либо его копии) - для заявителя.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 скан-копия заявления с отметкой о приеме направляется заявителю на его электронный адрес;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7) при наличии одного из оснований, предусмотренных </w:t>
      </w:r>
      <w:hyperlink w:anchor="Par188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19 Регламента, отказывает в приеме документов, о чем производится запись на заявлении с указанием причины отказа, даты отказа, подписи и фамилии должностного лица, уполномоченного на прием документов. При поступлении заявления в электронном виде скан-копия заявления с отметкой об отказе в приеме направляется заявителю на его электронный адрес.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Pr="0081229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229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57E91">
        <w:rPr>
          <w:rFonts w:ascii="Times New Roman" w:hAnsi="Times New Roman" w:cs="Times New Roman"/>
          <w:sz w:val="24"/>
          <w:szCs w:val="24"/>
        </w:rPr>
        <w:t>одного рабочего</w:t>
      </w:r>
      <w:r w:rsidR="006C4A16">
        <w:rPr>
          <w:rFonts w:ascii="Times New Roman" w:hAnsi="Times New Roman" w:cs="Times New Roman"/>
          <w:sz w:val="24"/>
          <w:szCs w:val="24"/>
        </w:rPr>
        <w:t xml:space="preserve"> дня</w:t>
      </w:r>
      <w:r w:rsidRPr="0081229B">
        <w:rPr>
          <w:rFonts w:ascii="Times New Roman" w:hAnsi="Times New Roman" w:cs="Times New Roman"/>
          <w:sz w:val="24"/>
          <w:szCs w:val="24"/>
        </w:rPr>
        <w:t xml:space="preserve"> регистрирует поступившее заявление в Книге учета заявлений на предоставление справок и передает его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C4A16">
        <w:rPr>
          <w:rFonts w:ascii="Times New Roman" w:hAnsi="Times New Roman" w:cs="Times New Roman"/>
          <w:sz w:val="24"/>
          <w:szCs w:val="24"/>
        </w:rPr>
        <w:t>Полетаевского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229B">
        <w:rPr>
          <w:rFonts w:ascii="Times New Roman" w:hAnsi="Times New Roman" w:cs="Times New Roman"/>
          <w:sz w:val="24"/>
          <w:szCs w:val="24"/>
        </w:rPr>
        <w:t>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85725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258">
        <w:rPr>
          <w:rFonts w:ascii="Times New Roman" w:hAnsi="Times New Roman" w:cs="Times New Roman"/>
          <w:sz w:val="24"/>
          <w:szCs w:val="24"/>
        </w:rPr>
        <w:t xml:space="preserve"> </w:t>
      </w:r>
      <w:r w:rsidR="006C4A16">
        <w:rPr>
          <w:rFonts w:ascii="Times New Roman" w:hAnsi="Times New Roman" w:cs="Times New Roman"/>
          <w:sz w:val="24"/>
          <w:szCs w:val="24"/>
        </w:rPr>
        <w:t>Полетаевского</w:t>
      </w:r>
      <w:r w:rsidRPr="008572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1229B">
        <w:rPr>
          <w:rFonts w:ascii="Times New Roman" w:hAnsi="Times New Roman" w:cs="Times New Roman"/>
          <w:sz w:val="24"/>
          <w:szCs w:val="24"/>
        </w:rPr>
        <w:t xml:space="preserve">с момента поступления заявления в течение </w:t>
      </w:r>
      <w:r w:rsidR="00557E91">
        <w:rPr>
          <w:rFonts w:ascii="Times New Roman" w:hAnsi="Times New Roman" w:cs="Times New Roman"/>
          <w:sz w:val="24"/>
          <w:szCs w:val="24"/>
        </w:rPr>
        <w:t>двух</w:t>
      </w:r>
      <w:r w:rsidR="006C4A1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81229B">
        <w:rPr>
          <w:rFonts w:ascii="Times New Roman" w:hAnsi="Times New Roman" w:cs="Times New Roman"/>
          <w:sz w:val="24"/>
          <w:szCs w:val="24"/>
        </w:rPr>
        <w:t xml:space="preserve"> дн</w:t>
      </w:r>
      <w:r w:rsidR="006C4A16">
        <w:rPr>
          <w:rFonts w:ascii="Times New Roman" w:hAnsi="Times New Roman" w:cs="Times New Roman"/>
          <w:sz w:val="24"/>
          <w:szCs w:val="24"/>
        </w:rPr>
        <w:t>ей</w:t>
      </w:r>
      <w:r w:rsidRPr="0081229B">
        <w:rPr>
          <w:rFonts w:ascii="Times New Roman" w:hAnsi="Times New Roman" w:cs="Times New Roman"/>
          <w:sz w:val="24"/>
          <w:szCs w:val="24"/>
        </w:rPr>
        <w:t xml:space="preserve"> рассматривает заявление, выносит резолюцию о подготовке справки и направляет заявление специалисту, ответственному за ведение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книги, или подписывает письмо об отказе в приеме заявления с указанием причины отказа, которое направляется заявителю.</w:t>
      </w:r>
    </w:p>
    <w:p w:rsidR="00A44E47" w:rsidRPr="004D002A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81229B">
        <w:rPr>
          <w:rFonts w:ascii="Times New Roman" w:hAnsi="Times New Roman" w:cs="Times New Roman"/>
          <w:sz w:val="24"/>
          <w:szCs w:val="24"/>
        </w:rPr>
        <w:t xml:space="preserve"> Общее вр</w:t>
      </w:r>
      <w:r w:rsidRPr="004D002A">
        <w:rPr>
          <w:rFonts w:ascii="Times New Roman" w:hAnsi="Times New Roman" w:cs="Times New Roman"/>
          <w:sz w:val="24"/>
          <w:szCs w:val="24"/>
        </w:rPr>
        <w:t xml:space="preserve">емя административной процедуры по приему, регистрации и проверке заявления и представленных документов не может превышать </w:t>
      </w:r>
      <w:r w:rsidR="00557E91">
        <w:rPr>
          <w:rFonts w:ascii="Times New Roman" w:hAnsi="Times New Roman" w:cs="Times New Roman"/>
          <w:sz w:val="24"/>
          <w:szCs w:val="24"/>
        </w:rPr>
        <w:t>трех</w:t>
      </w:r>
      <w:r w:rsidR="006C4A16">
        <w:rPr>
          <w:rFonts w:ascii="Times New Roman" w:hAnsi="Times New Roman" w:cs="Times New Roman"/>
          <w:sz w:val="24"/>
          <w:szCs w:val="24"/>
        </w:rPr>
        <w:t xml:space="preserve"> (</w:t>
      </w:r>
      <w:r w:rsidR="00557E91">
        <w:rPr>
          <w:rFonts w:ascii="Times New Roman" w:hAnsi="Times New Roman" w:cs="Times New Roman"/>
          <w:sz w:val="24"/>
          <w:szCs w:val="24"/>
        </w:rPr>
        <w:t>трех</w:t>
      </w:r>
      <w:r w:rsidRPr="004D002A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557E91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D002A">
        <w:rPr>
          <w:rFonts w:ascii="Times New Roman" w:hAnsi="Times New Roman" w:cs="Times New Roman"/>
          <w:sz w:val="24"/>
          <w:szCs w:val="24"/>
        </w:rPr>
        <w:t xml:space="preserve">Подготовка и выдача выписки или уведомления об отказе в выдаче выписки 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зарегистрированного заявления для исполнения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229B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>
        <w:rPr>
          <w:rFonts w:ascii="Times New Roman" w:hAnsi="Times New Roman" w:cs="Times New Roman"/>
          <w:sz w:val="24"/>
          <w:szCs w:val="24"/>
        </w:rPr>
        <w:t>выдачу выписок из</w:t>
      </w:r>
      <w:r w:rsidRPr="0081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81229B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229B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857258">
        <w:rPr>
          <w:rFonts w:ascii="Times New Roman" w:hAnsi="Times New Roman" w:cs="Times New Roman"/>
          <w:sz w:val="24"/>
          <w:szCs w:val="24"/>
        </w:rPr>
        <w:t xml:space="preserve">выдачу выписок из </w:t>
      </w:r>
      <w:proofErr w:type="spellStart"/>
      <w:r w:rsidRPr="0085725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57258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81229B">
        <w:rPr>
          <w:rFonts w:ascii="Times New Roman" w:hAnsi="Times New Roman" w:cs="Times New Roman"/>
          <w:sz w:val="24"/>
          <w:szCs w:val="24"/>
        </w:rPr>
        <w:t xml:space="preserve">,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22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пяти) рабочих</w:t>
      </w:r>
      <w:r w:rsidRPr="0081229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81229B">
        <w:rPr>
          <w:rFonts w:ascii="Times New Roman" w:hAnsi="Times New Roman" w:cs="Times New Roman"/>
          <w:sz w:val="24"/>
          <w:szCs w:val="24"/>
        </w:rPr>
        <w:t xml:space="preserve"> проверяет наличие сведений о личном подсобном хозяйстве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книге.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В случае внесения сведений о личном подсобном хозяйстве в соответствующую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книгу, специалист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22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81229B">
        <w:rPr>
          <w:rFonts w:ascii="Times New Roman" w:hAnsi="Times New Roman" w:cs="Times New Roman"/>
          <w:sz w:val="24"/>
          <w:szCs w:val="24"/>
        </w:rPr>
        <w:t>) 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1229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1229B">
        <w:rPr>
          <w:rFonts w:ascii="Times New Roman" w:hAnsi="Times New Roman" w:cs="Times New Roman"/>
          <w:sz w:val="24"/>
          <w:szCs w:val="24"/>
        </w:rPr>
        <w:t xml:space="preserve"> готовит запрашиваемую выписку, при отсутствии сведений о личном подсобном хозяйстве - уведомление об отказе в выдаче справки с обоснованием отказа.</w:t>
      </w:r>
    </w:p>
    <w:p w:rsidR="00A44E47" w:rsidRPr="0086328E" w:rsidRDefault="00557E91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44E47">
        <w:rPr>
          <w:rFonts w:ascii="Times New Roman" w:hAnsi="Times New Roman" w:cs="Times New Roman"/>
          <w:sz w:val="24"/>
          <w:szCs w:val="24"/>
        </w:rPr>
        <w:t xml:space="preserve">. </w:t>
      </w:r>
      <w:r w:rsidR="00A44E47" w:rsidRPr="00C66128">
        <w:rPr>
          <w:rFonts w:ascii="Times New Roman" w:hAnsi="Times New Roman" w:cs="Times New Roman"/>
          <w:sz w:val="24"/>
          <w:szCs w:val="24"/>
        </w:rPr>
        <w:t xml:space="preserve">Выписка выдается заявителю </w:t>
      </w:r>
      <w:r w:rsidR="00A44E47">
        <w:rPr>
          <w:rFonts w:ascii="Times New Roman" w:hAnsi="Times New Roman" w:cs="Times New Roman"/>
          <w:sz w:val="24"/>
          <w:szCs w:val="24"/>
        </w:rPr>
        <w:t xml:space="preserve">лично на руки </w:t>
      </w:r>
      <w:r w:rsidR="00A44E47" w:rsidRPr="00C66128">
        <w:rPr>
          <w:rFonts w:ascii="Times New Roman" w:hAnsi="Times New Roman" w:cs="Times New Roman"/>
          <w:sz w:val="24"/>
          <w:szCs w:val="24"/>
        </w:rPr>
        <w:t>либо его представителю</w:t>
      </w:r>
      <w:r w:rsidR="00A44E47">
        <w:rPr>
          <w:rFonts w:ascii="Times New Roman" w:hAnsi="Times New Roman" w:cs="Times New Roman"/>
          <w:sz w:val="24"/>
          <w:szCs w:val="24"/>
        </w:rPr>
        <w:t>, при наличии</w:t>
      </w:r>
      <w:r w:rsidR="00A44E47" w:rsidRPr="00C52142">
        <w:t xml:space="preserve"> </w:t>
      </w:r>
      <w:r w:rsidR="00A44E47" w:rsidRPr="00C52142">
        <w:rPr>
          <w:rFonts w:ascii="Times New Roman" w:hAnsi="Times New Roman" w:cs="Times New Roman"/>
          <w:sz w:val="24"/>
          <w:szCs w:val="24"/>
        </w:rPr>
        <w:t>документа, подтверждающего его полномочия</w:t>
      </w:r>
      <w:r w:rsidR="00A44E47" w:rsidRPr="00C66128">
        <w:rPr>
          <w:rFonts w:ascii="Times New Roman" w:hAnsi="Times New Roman" w:cs="Times New Roman"/>
          <w:sz w:val="24"/>
          <w:szCs w:val="24"/>
        </w:rPr>
        <w:t xml:space="preserve">, </w:t>
      </w:r>
      <w:r w:rsidR="00A44E47">
        <w:rPr>
          <w:rFonts w:ascii="Times New Roman" w:hAnsi="Times New Roman" w:cs="Times New Roman"/>
          <w:sz w:val="24"/>
          <w:szCs w:val="24"/>
        </w:rPr>
        <w:t>уведомление об отказе может быть направлено</w:t>
      </w:r>
      <w:r w:rsidR="00A44E47" w:rsidRPr="00C66128">
        <w:rPr>
          <w:rFonts w:ascii="Times New Roman" w:hAnsi="Times New Roman" w:cs="Times New Roman"/>
          <w:sz w:val="24"/>
          <w:szCs w:val="24"/>
        </w:rPr>
        <w:t xml:space="preserve"> по почте.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47" w:rsidRPr="0081229B" w:rsidRDefault="00557E91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44E47">
        <w:rPr>
          <w:rFonts w:ascii="Times New Roman" w:hAnsi="Times New Roman" w:cs="Times New Roman"/>
          <w:sz w:val="24"/>
          <w:szCs w:val="24"/>
        </w:rPr>
        <w:t xml:space="preserve">. 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Для получения результата муниципальной услуги заявители обращаются в </w:t>
      </w:r>
      <w:r w:rsidR="00A44E47">
        <w:rPr>
          <w:rFonts w:ascii="Times New Roman" w:hAnsi="Times New Roman" w:cs="Times New Roman"/>
          <w:sz w:val="24"/>
          <w:szCs w:val="24"/>
        </w:rPr>
        <w:t>Администрацию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 в рабочее время согласно графику работы в порядке очереди. При этом должностное лицо, осуществляющее выдачу документов, выполняет следующие действия: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выдает под личную подпись результат предоставления муниципальной услуги.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81229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при выдаче выписки или уведомления об отказе в выдаче выписки является выдача специалистом соответствующего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229B">
        <w:rPr>
          <w:rFonts w:ascii="Times New Roman" w:hAnsi="Times New Roman" w:cs="Times New Roman"/>
          <w:sz w:val="24"/>
          <w:szCs w:val="24"/>
        </w:rPr>
        <w:t xml:space="preserve"> заявителю выписки или уведомления об отказе в выдаче выписки по предъявлении документа, удостоверяющего личность, под личную подпись в книге учета заявлений на предоставление выписок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81229B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выдачи выписки или уведомления об отказе в выдаче выписки составляет </w:t>
      </w:r>
      <w:r w:rsidR="00557E91">
        <w:rPr>
          <w:rFonts w:ascii="Times New Roman" w:hAnsi="Times New Roman" w:cs="Times New Roman"/>
          <w:sz w:val="24"/>
          <w:szCs w:val="24"/>
        </w:rPr>
        <w:t>30</w:t>
      </w:r>
      <w:r w:rsidRPr="0081229B">
        <w:rPr>
          <w:rFonts w:ascii="Times New Roman" w:hAnsi="Times New Roman" w:cs="Times New Roman"/>
          <w:sz w:val="24"/>
          <w:szCs w:val="24"/>
        </w:rPr>
        <w:t xml:space="preserve"> (</w:t>
      </w:r>
      <w:r w:rsidR="00557E91">
        <w:rPr>
          <w:rFonts w:ascii="Times New Roman" w:hAnsi="Times New Roman" w:cs="Times New Roman"/>
          <w:sz w:val="24"/>
          <w:szCs w:val="24"/>
        </w:rPr>
        <w:t>тридцать</w:t>
      </w:r>
      <w:r w:rsidRPr="0081229B">
        <w:rPr>
          <w:rFonts w:ascii="Times New Roman" w:hAnsi="Times New Roman" w:cs="Times New Roman"/>
          <w:sz w:val="24"/>
          <w:szCs w:val="24"/>
        </w:rPr>
        <w:t xml:space="preserve">) рабочих дней с даты поступления заявления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Администарцию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>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IV. Порядок и формы контроля за исполнением Регламента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81229B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5465">
        <w:rPr>
          <w:rFonts w:ascii="Times New Roman" w:hAnsi="Times New Roman" w:cs="Times New Roman"/>
          <w:sz w:val="24"/>
          <w:szCs w:val="24"/>
        </w:rPr>
        <w:t>Полетаевского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Сосновского муниципального района Челябинской области</w:t>
      </w:r>
      <w:r w:rsidRPr="0081229B">
        <w:rPr>
          <w:rFonts w:ascii="Times New Roman" w:hAnsi="Times New Roman" w:cs="Times New Roman"/>
          <w:sz w:val="24"/>
          <w:szCs w:val="24"/>
        </w:rPr>
        <w:t>.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65" w:rsidRPr="0081229B" w:rsidRDefault="00135465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>V. Обжалование действий (бездействия) и решений,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принимаемых при предоставлении муниципальной услуги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135465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44E47">
        <w:rPr>
          <w:rFonts w:ascii="Times New Roman" w:hAnsi="Times New Roman" w:cs="Times New Roman"/>
          <w:sz w:val="24"/>
          <w:szCs w:val="24"/>
        </w:rPr>
        <w:t xml:space="preserve">. 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Заинтересованное лицо имеет право на обжалование действий или бездействия специалистов отделов администрации </w:t>
      </w:r>
      <w:r>
        <w:rPr>
          <w:rFonts w:ascii="Times New Roman" w:hAnsi="Times New Roman" w:cs="Times New Roman"/>
          <w:sz w:val="24"/>
          <w:szCs w:val="24"/>
        </w:rPr>
        <w:t>Полетаевского</w:t>
      </w:r>
      <w:r w:rsidR="00A44E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, уполномоченных на ведение </w:t>
      </w:r>
      <w:proofErr w:type="spellStart"/>
      <w:r w:rsidR="00A44E47" w:rsidRPr="0081229B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A44E47" w:rsidRPr="0081229B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A44E47">
        <w:rPr>
          <w:rFonts w:ascii="Times New Roman" w:hAnsi="Times New Roman" w:cs="Times New Roman"/>
          <w:sz w:val="24"/>
          <w:szCs w:val="24"/>
        </w:rPr>
        <w:t>,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 </w:t>
      </w:r>
      <w:r w:rsidR="00A44E47">
        <w:rPr>
          <w:rFonts w:ascii="Times New Roman" w:hAnsi="Times New Roman" w:cs="Times New Roman"/>
          <w:sz w:val="24"/>
          <w:szCs w:val="24"/>
        </w:rPr>
        <w:t>Г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Полетаевского</w:t>
      </w:r>
      <w:r w:rsidR="00A44E47" w:rsidRPr="00851D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E47">
        <w:rPr>
          <w:rFonts w:ascii="Times New Roman" w:hAnsi="Times New Roman" w:cs="Times New Roman"/>
          <w:sz w:val="24"/>
          <w:szCs w:val="24"/>
        </w:rPr>
        <w:t xml:space="preserve"> </w:t>
      </w:r>
      <w:r w:rsidR="00A44E47" w:rsidRPr="0081229B">
        <w:rPr>
          <w:rFonts w:ascii="Times New Roman" w:hAnsi="Times New Roman" w:cs="Times New Roman"/>
          <w:sz w:val="24"/>
          <w:szCs w:val="24"/>
        </w:rPr>
        <w:t>или лицу им уполномоченному.</w:t>
      </w:r>
    </w:p>
    <w:p w:rsidR="00A44E47" w:rsidRPr="0081229B" w:rsidRDefault="00135465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44E47">
        <w:rPr>
          <w:rFonts w:ascii="Times New Roman" w:hAnsi="Times New Roman" w:cs="Times New Roman"/>
          <w:sz w:val="24"/>
          <w:szCs w:val="24"/>
        </w:rPr>
        <w:t xml:space="preserve">. </w:t>
      </w:r>
      <w:r w:rsidR="00A44E47" w:rsidRPr="0081229B"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A44E47" w:rsidRPr="0081229B" w:rsidRDefault="00135465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44E47">
        <w:rPr>
          <w:rFonts w:ascii="Times New Roman" w:hAnsi="Times New Roman" w:cs="Times New Roman"/>
          <w:sz w:val="24"/>
          <w:szCs w:val="24"/>
        </w:rPr>
        <w:t>.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письменного обращения </w:t>
      </w:r>
      <w:r w:rsidR="00A44E47">
        <w:rPr>
          <w:rFonts w:ascii="Times New Roman" w:hAnsi="Times New Roman" w:cs="Times New Roman"/>
          <w:sz w:val="24"/>
          <w:szCs w:val="24"/>
        </w:rPr>
        <w:t>Г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Полетаевского</w:t>
      </w:r>
      <w:r w:rsidR="00A44E47" w:rsidRPr="001B72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E47" w:rsidRPr="0081229B">
        <w:rPr>
          <w:rFonts w:ascii="Times New Roman" w:hAnsi="Times New Roman" w:cs="Times New Roman"/>
          <w:sz w:val="24"/>
          <w:szCs w:val="24"/>
        </w:rPr>
        <w:t xml:space="preserve"> или лицом им уполномоченным принимается решение об удовлетворении требований заинтересованного лица либо об их отказе.</w:t>
      </w:r>
    </w:p>
    <w:p w:rsidR="00A44E47" w:rsidRPr="0081229B" w:rsidRDefault="00135465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44E47">
        <w:rPr>
          <w:rFonts w:ascii="Times New Roman" w:hAnsi="Times New Roman" w:cs="Times New Roman"/>
          <w:sz w:val="24"/>
          <w:szCs w:val="24"/>
        </w:rPr>
        <w:t xml:space="preserve">. </w:t>
      </w:r>
      <w:r w:rsidR="00A44E47" w:rsidRPr="0081229B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обращения, направляется заявителю.</w:t>
      </w:r>
    </w:p>
    <w:p w:rsidR="00A44E47" w:rsidRPr="0081229B" w:rsidRDefault="00135465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44E47">
        <w:rPr>
          <w:rFonts w:ascii="Times New Roman" w:hAnsi="Times New Roman" w:cs="Times New Roman"/>
          <w:sz w:val="24"/>
          <w:szCs w:val="24"/>
        </w:rPr>
        <w:t xml:space="preserve">. </w:t>
      </w:r>
      <w:r w:rsidR="00A44E47" w:rsidRPr="0081229B">
        <w:rPr>
          <w:rFonts w:ascii="Times New Roman" w:hAnsi="Times New Roman" w:cs="Times New Roman"/>
          <w:sz w:val="24"/>
          <w:szCs w:val="24"/>
        </w:rPr>
        <w:t>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81229B">
        <w:rPr>
          <w:rFonts w:ascii="Times New Roman" w:hAnsi="Times New Roman" w:cs="Times New Roman"/>
          <w:sz w:val="24"/>
          <w:szCs w:val="24"/>
        </w:rPr>
        <w:t xml:space="preserve">Решения, действие (бездействие) органа местного самоуправления,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229B">
        <w:rPr>
          <w:rFonts w:ascii="Times New Roman" w:hAnsi="Times New Roman" w:cs="Times New Roman"/>
          <w:sz w:val="24"/>
          <w:szCs w:val="24"/>
        </w:rPr>
        <w:t xml:space="preserve"> могут быть обжалованы заинтересованными лицами в судебном порядке.</w:t>
      </w:r>
    </w:p>
    <w:p w:rsidR="00135465" w:rsidRDefault="00135465" w:rsidP="0013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465" w:rsidRDefault="00135465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2D13" w:rsidRDefault="00DD2D13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Выписка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права на земельный участок </w:t>
      </w:r>
      <w:hyperlink w:anchor="Par379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                               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(место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 xml:space="preserve">выдачи)   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(дата выдачи)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Настоящая выписка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подтверждает, что гражданину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дата рождения "___" __________ __ г., документ, удостоверяющий личность </w:t>
      </w:r>
      <w:hyperlink w:anchor="Par380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________________________,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(вид документа, удостоверяющего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 xml:space="preserve">личность)   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    (серия, номер)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выдан "___" __________ ___ г.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(наименование органа, выдавшего документ, удостоверяющий личность)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проживающему по адресу </w:t>
      </w:r>
      <w:hyperlink w:anchor="Par380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1229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(адрес постоянного места жительства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или преимущественного пребывания)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принадлежит на праве 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(вид права, на котором гражданину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принадлежит земельный участок)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земельный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 xml:space="preserve">участок,   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>предоставленный   для   ведения  личного  подсобного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хозяйства, общей площадью _________________, расположенный по адресу: 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категория земель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о чем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книге 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книги: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номер, дата начала и окончания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ведения книги, наименование органа,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осуществлявшего ведение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"____" ___________ ____ г. сделана запись на основании 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(реквизиты документа,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которого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книгу внесена запись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о наличии у гражданина права на земельный участок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(указывается при наличии сведений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книге))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  ________________            __________________________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 xml:space="preserve">  (должность) </w:t>
      </w:r>
      <w:hyperlink w:anchor="Par381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подпись)      М.П. </w:t>
      </w:r>
      <w:hyperlink w:anchor="Par382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79"/>
      <w:bookmarkEnd w:id="9"/>
      <w:r w:rsidRPr="0081229B">
        <w:rPr>
          <w:rFonts w:ascii="Times New Roman" w:hAnsi="Times New Roman" w:cs="Times New Roman"/>
          <w:sz w:val="24"/>
          <w:szCs w:val="24"/>
        </w:rPr>
        <w:t xml:space="preserve">&lt;1&gt; Выписка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hyperlink r:id="rId18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статьей 25.2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Федерального закона от 21.07.1997 N 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 Выписка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80"/>
      <w:bookmarkEnd w:id="10"/>
      <w:r w:rsidRPr="0081229B">
        <w:rPr>
          <w:rFonts w:ascii="Times New Roman" w:hAnsi="Times New Roman" w:cs="Times New Roman"/>
          <w:sz w:val="24"/>
          <w:szCs w:val="24"/>
        </w:rPr>
        <w:t xml:space="preserve">&lt;2&gt;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</w:r>
      <w:hyperlink r:id="rId19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25.2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Закона о регистрации.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81"/>
      <w:bookmarkEnd w:id="11"/>
      <w:r w:rsidRPr="0081229B">
        <w:rPr>
          <w:rFonts w:ascii="Times New Roman" w:hAnsi="Times New Roman" w:cs="Times New Roman"/>
          <w:sz w:val="24"/>
          <w:szCs w:val="24"/>
        </w:rPr>
        <w:t xml:space="preserve">&lt;3&gt; Указывается полное наименование должности уполномоченного на выдачу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должностного лица органа местного самоуправления.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82"/>
      <w:bookmarkEnd w:id="12"/>
      <w:r w:rsidRPr="0081229B">
        <w:rPr>
          <w:rFonts w:ascii="Times New Roman" w:hAnsi="Times New Roman" w:cs="Times New Roman"/>
          <w:sz w:val="24"/>
          <w:szCs w:val="24"/>
        </w:rPr>
        <w:t>&lt;4&gt; Проставляется печать органа местного самоуправления.</w:t>
      </w: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Pr="0081229B" w:rsidRDefault="00A44E47" w:rsidP="00A4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E47" w:rsidRDefault="00A44E47" w:rsidP="00A44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32D8" w:rsidRDefault="00AC32D8"/>
    <w:sectPr w:rsidR="00AC32D8" w:rsidSect="0098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F0799"/>
    <w:multiLevelType w:val="hybridMultilevel"/>
    <w:tmpl w:val="82D6B412"/>
    <w:lvl w:ilvl="0" w:tplc="9730ACF0">
      <w:start w:val="1"/>
      <w:numFmt w:val="decimal"/>
      <w:lvlText w:val="%1."/>
      <w:lvlJc w:val="left"/>
      <w:pPr>
        <w:ind w:left="99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0"/>
    <w:rsid w:val="00135465"/>
    <w:rsid w:val="00557E91"/>
    <w:rsid w:val="006C4A16"/>
    <w:rsid w:val="008B1BD0"/>
    <w:rsid w:val="00A44E47"/>
    <w:rsid w:val="00AC32D8"/>
    <w:rsid w:val="00B23D10"/>
    <w:rsid w:val="00C668E2"/>
    <w:rsid w:val="00DD2D13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D6BB-E34A-4C06-A058-C11CD5A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E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2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1032339A50D52353D177E60BFA394A2803214107AE6AF4AE47D200BkEPCM" TargetMode="External"/><Relationship Id="rId13" Type="http://schemas.openxmlformats.org/officeDocument/2006/relationships/hyperlink" Target="consultantplus://offline/ref=A1B1032339A50D52353D177E60BFA394A1823B111876E6AF4AE47D200BEC48E427340082FE9B63E8kFPCM" TargetMode="External"/><Relationship Id="rId18" Type="http://schemas.openxmlformats.org/officeDocument/2006/relationships/hyperlink" Target="consultantplus://offline/ref=A1B1032339A50D52353D177E60BFA394A1893711107FE6AF4AE47D200BEC48E427340082FCk9PE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B1032339A50D52353D177E60BFA394A2803214107AE6AF4AE47D200BkEPCM" TargetMode="External"/><Relationship Id="rId12" Type="http://schemas.openxmlformats.org/officeDocument/2006/relationships/hyperlink" Target="consultantplus://offline/ref=A1B1032339A50D52353D097064BFA394A188321D157DE6AF4AE47D200BkEPCM" TargetMode="External"/><Relationship Id="rId17" Type="http://schemas.openxmlformats.org/officeDocument/2006/relationships/hyperlink" Target="consultantplus://offline/ref=A1B1032339A50D52353D177E60BFA394A28033141578E6AF4AE47D200BEC48E427340087kFP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B1032339A50D52353D177E60BFA394A2803214107AE6AF4AE47D200BkEPC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B1032339A50D52353D177E60BFA394A1823B111876E6AF4AE47D200BEC48E427340082FE9B63E8kFPCM" TargetMode="External"/><Relationship Id="rId11" Type="http://schemas.openxmlformats.org/officeDocument/2006/relationships/hyperlink" Target="consultantplus://offline/ref=A1B1032339A50D52353D177E60BFA394A1893510137CE6AF4AE47D200BEC48E427340082FE9B63ECkFPB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yandex.ru/clck/jsredir?from=yandex.ru%3Bsearch%2F%3Bweb%3B%3B&amp;text=&amp;etext=975.U_yZwv91wx8Pi16XGR9UcWlIrav1YfPJal-6dJsdDSTqSs2LPipeAMhCvjxTl-d6JYXTq88fHDNPmUus2XNm6sdBs9LP5u6ZZDtNkpZGMbf5qQUSOerlj-Jg5ssfY70k30-EMYLcUVAis9ZcRK-JIMJXzu13bgnKbYNbJTQqDwkHL4MuDrLyN5o_Yh-UsyENAiDTLtgSkIJ_PWVwnwGW3Q.4da5f0b02539784160ce97ae205964e80bb65e3d&amp;uuid=&amp;state=PEtFfuTeVD4jaxywoSUvtIOJU2Qw4v_YSOtoTf-D6dC8AquOu2nuJa7kDRTEXc0N&amp;data=UlNrNmk5WktYejR0eWJFYk1Ldmtxc3E5RU5KTGNCU0xpVk9lc213SzdfdWRRc0VCaUhMRXNCMzFhU3o4am1HS3ZpYWtHdjVCblo4QWZ5NUZ6MnlIaDhVanJCTkdjcG4xQjlEUFY2RFZWMlE&amp;b64e=2&amp;sign=eb02c1538473e347d4c0c7b7ba7cd82d&amp;keyno=0&amp;cst=AiuY0DBWFJ4BWM_uhLTTxATYXwHjZh23UkjsSPhwPjgxzhWg2O4h4lYbG557RjLJIb_hlM8h94F6D0D7c8VxKiv2lnnY76a46xYu7MkXdFJ-lwIw4RFCN7YrJ-UfD6Jh1dKHZmNMQHePP5brK2BWKPOlWE_kBAGFOogrXuy97i8794lilvOOLWuOj-iwMxRsSim-lwsPRh5Kj9H85B_nXfxz1l0ivV4S7m-PJz5ifqZqB4UOOHFe9qq_1btKvqNUx12DW9MR1TD1w11v9t6H_0B8Px0jLQAtcaTTkmJEnOgsYGqYN2lVEaPjROfphF5LKJuLKJOYme6hKeRzTBY4tnLUpvq5wLNUe0yNMkeyri_m977jnWoU37swJcpaSDgxccT_SLxjDUW9obzmdul2WMkcf7m4Tu0jLwcm9_WBH3AAuZnc2svQDR8ySrehn-SnL2egarnX5lfDDln0CqpN9aslSid8-DjM&amp;ref=orjY4mGPRjk5boDnW0uvlrrd71vZw9kpPGfxpy7u3hNxclv8CWD-luryDkEET-b_fxvdFftK17d3Cfydy56HI7qJ6pGIp6mdspTSsDrT6nSZt0TU0K_rB2jc5vQf3VSJhVZxvB5LNfQqgG0bb_vfSD2T-8YM_2tMz_-tGN8Lev4i_tFt9zPAKmtx8mvaY3U8LLKjZxeTtO4s9MKvdPJ_y4cwTYC1S0hdQIgVUJ30jhLYzqUO76py7E0ztUqSoXL0kI0CTeBvLZl5fokfgUhpd5RkPZayz-DzMOcPeIW2zCA3ZzgX25cPDmlElnBHadQiRyAVGBRmkFhOltTp39ERmIF23GXJMZibfMkfiJca9fylbQx5Yc-rXVyHQhVZZc0Thct7a3mJroxhmHW7GDU3NbDu0-KrIie2A2mXCBIYPywG2F288BrAlaLd_cEWPT9XxTK_rmtpX9fK0R5HVY2MMZtSIpKyuZLLCaAGnkyQOTgENNYT8czoWf3-nu8alLaNEyGU_zrZd4kMu9kHX6Eve3MZ-rivzoOsSQIVZg5X_qNTtkZunKY4dTgldqujCDyU8-vrgZDv7mOCoFI2Jp0lCRgTx2mHfyIBSoD1fR-kBVKCi6Li-CF550Jkk-2bc-vl&amp;l10n=ru&amp;cts=1456415838044&amp;mc=3.09249733523605" TargetMode="External"/><Relationship Id="rId10" Type="http://schemas.openxmlformats.org/officeDocument/2006/relationships/hyperlink" Target="consultantplus://offline/ref=A1B1032339A50D52353D177E60BFA394A280321D137AE6AF4AE47D200BkEPCM" TargetMode="External"/><Relationship Id="rId19" Type="http://schemas.openxmlformats.org/officeDocument/2006/relationships/hyperlink" Target="consultantplus://offline/ref=A1B1032339A50D52353D177E60BFA394A1893711107FE6AF4AE47D200BEC48E427340082F9k9P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1032339A50D52353D177E60BFA394A28835101A28B1AD1BB173k2P5M" TargetMode="External"/><Relationship Id="rId14" Type="http://schemas.openxmlformats.org/officeDocument/2006/relationships/hyperlink" Target="consultantplus://offline/ref=A1B1032339A50D52353D177D72D3FC9FA98B6C18147EE4F81FBB267D5CE542B3k6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2018-06-28T11:34:00Z</cp:lastPrinted>
  <dcterms:created xsi:type="dcterms:W3CDTF">2018-06-25T04:22:00Z</dcterms:created>
  <dcterms:modified xsi:type="dcterms:W3CDTF">2018-08-01T06:22:00Z</dcterms:modified>
</cp:coreProperties>
</file>